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62926" w14:textId="16F463DA" w:rsidR="00B5147C" w:rsidRPr="000D4B5D" w:rsidRDefault="00E96762" w:rsidP="009D2311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lang w:eastAsia="es-ES"/>
        </w:rPr>
      </w:pPr>
      <w:r w:rsidRPr="000D4B5D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513E92" wp14:editId="3F937712">
                <wp:simplePos x="0" y="0"/>
                <wp:positionH relativeFrom="margin">
                  <wp:posOffset>2615565</wp:posOffset>
                </wp:positionH>
                <wp:positionV relativeFrom="paragraph">
                  <wp:posOffset>0</wp:posOffset>
                </wp:positionV>
                <wp:extent cx="2994660" cy="2171700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7D479" w14:textId="77777777" w:rsidR="00796B37" w:rsidRPr="000D4B5D" w:rsidRDefault="00796B37" w:rsidP="00796B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D4B5D">
                              <w:rPr>
                                <w:rFonts w:ascii="Arial" w:hAnsi="Arial" w:cs="Arial"/>
                                <w:b/>
                              </w:rPr>
                              <w:t xml:space="preserve">Juicio para la Protección de los Derechos Político- Electorales del Ciudadano. </w:t>
                            </w:r>
                          </w:p>
                          <w:p w14:paraId="71DEFDC5" w14:textId="6E2C341D" w:rsidR="00796B37" w:rsidRPr="000D4B5D" w:rsidRDefault="00796B37" w:rsidP="00796B3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D4B5D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="00556BC3" w:rsidRPr="000D4B5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56BC3" w:rsidRPr="000D4B5D">
                              <w:rPr>
                                <w:rFonts w:ascii="Arial" w:hAnsi="Arial" w:cs="Arial"/>
                              </w:rPr>
                              <w:tab/>
                              <w:t>TEEA-JDC-</w:t>
                            </w:r>
                            <w:r w:rsidR="005D6790" w:rsidRPr="000D4B5D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863E1E" w:rsidRPr="000D4B5D">
                              <w:rPr>
                                <w:rFonts w:ascii="Arial" w:hAnsi="Arial" w:cs="Arial"/>
                              </w:rPr>
                              <w:t>16</w:t>
                            </w:r>
                            <w:r w:rsidRPr="000D4B5D">
                              <w:rPr>
                                <w:rFonts w:ascii="Arial" w:hAnsi="Arial" w:cs="Arial"/>
                              </w:rPr>
                              <w:t>/2020</w:t>
                            </w:r>
                          </w:p>
                          <w:p w14:paraId="12BA6A47" w14:textId="054E45E4" w:rsidR="00796B37" w:rsidRPr="000D4B5D" w:rsidRDefault="00796B37" w:rsidP="00796B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D4B5D">
                              <w:rPr>
                                <w:rFonts w:ascii="Arial" w:hAnsi="Arial" w:cs="Arial"/>
                                <w:b/>
                              </w:rPr>
                              <w:t>Promovente:</w:t>
                            </w:r>
                            <w:r w:rsidR="00BB0D92" w:rsidRPr="000D4B5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B0D92" w:rsidRPr="000D4B5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4481A" w:rsidRPr="000D4B5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63E1E" w:rsidRPr="000D4B5D">
                              <w:rPr>
                                <w:rFonts w:ascii="Arial" w:hAnsi="Arial" w:cs="Arial"/>
                              </w:rPr>
                              <w:t>C. Moisés Segundo Ortiz, en su carácter de ciudadano.</w:t>
                            </w:r>
                          </w:p>
                          <w:p w14:paraId="148BD513" w14:textId="5C676CCD" w:rsidR="00796B37" w:rsidRPr="000D4B5D" w:rsidRDefault="00796B37" w:rsidP="00796B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D4B5D">
                              <w:rPr>
                                <w:rFonts w:ascii="Arial" w:hAnsi="Arial" w:cs="Arial"/>
                                <w:b/>
                              </w:rPr>
                              <w:t>Responsable:</w:t>
                            </w:r>
                            <w:r w:rsidRPr="000D4B5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863E1E" w:rsidRPr="000D4B5D">
                              <w:rPr>
                                <w:rFonts w:ascii="Arial" w:hAnsi="Arial" w:cs="Arial"/>
                              </w:rPr>
                              <w:t>H. Congreso del Estado de Aguascalientes.</w:t>
                            </w:r>
                          </w:p>
                          <w:p w14:paraId="673972B4" w14:textId="2F50E397" w:rsidR="003F7D71" w:rsidRPr="009D2311" w:rsidRDefault="003F7D71" w:rsidP="009D2311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13E9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05.95pt;margin-top:0;width:235.8pt;height:17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" stroked="f">
                <v:textbox>
                  <w:txbxContent>
                    <w:p w14:paraId="4D37D479" w14:textId="77777777" w:rsidR="00796B37" w:rsidRPr="000D4B5D" w:rsidRDefault="00796B37" w:rsidP="00796B37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0D4B5D">
                        <w:rPr>
                          <w:rFonts w:ascii="Arial" w:hAnsi="Arial" w:cs="Arial"/>
                          <w:b/>
                        </w:rPr>
                        <w:t xml:space="preserve">Juicio para la Protección de los Derechos Político- Electorales del Ciudadano. </w:t>
                      </w:r>
                    </w:p>
                    <w:p w14:paraId="71DEFDC5" w14:textId="6E2C341D" w:rsidR="00796B37" w:rsidRPr="000D4B5D" w:rsidRDefault="00796B37" w:rsidP="00796B3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0D4B5D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="00556BC3" w:rsidRPr="000D4B5D">
                        <w:rPr>
                          <w:rFonts w:ascii="Arial" w:hAnsi="Arial" w:cs="Arial"/>
                        </w:rPr>
                        <w:t xml:space="preserve"> </w:t>
                      </w:r>
                      <w:r w:rsidR="00556BC3" w:rsidRPr="000D4B5D">
                        <w:rPr>
                          <w:rFonts w:ascii="Arial" w:hAnsi="Arial" w:cs="Arial"/>
                        </w:rPr>
                        <w:tab/>
                        <w:t>TEEA-JDC-</w:t>
                      </w:r>
                      <w:r w:rsidR="005D6790" w:rsidRPr="000D4B5D">
                        <w:rPr>
                          <w:rFonts w:ascii="Arial" w:hAnsi="Arial" w:cs="Arial"/>
                        </w:rPr>
                        <w:t>0</w:t>
                      </w:r>
                      <w:r w:rsidR="00863E1E" w:rsidRPr="000D4B5D">
                        <w:rPr>
                          <w:rFonts w:ascii="Arial" w:hAnsi="Arial" w:cs="Arial"/>
                        </w:rPr>
                        <w:t>16</w:t>
                      </w:r>
                      <w:r w:rsidRPr="000D4B5D">
                        <w:rPr>
                          <w:rFonts w:ascii="Arial" w:hAnsi="Arial" w:cs="Arial"/>
                        </w:rPr>
                        <w:t>/2020</w:t>
                      </w:r>
                    </w:p>
                    <w:p w14:paraId="12BA6A47" w14:textId="054E45E4" w:rsidR="00796B37" w:rsidRPr="000D4B5D" w:rsidRDefault="00796B37" w:rsidP="00796B37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0D4B5D">
                        <w:rPr>
                          <w:rFonts w:ascii="Arial" w:hAnsi="Arial" w:cs="Arial"/>
                          <w:b/>
                        </w:rPr>
                        <w:t>Promovente:</w:t>
                      </w:r>
                      <w:r w:rsidR="00BB0D92" w:rsidRPr="000D4B5D">
                        <w:rPr>
                          <w:rFonts w:ascii="Arial" w:hAnsi="Arial" w:cs="Arial"/>
                        </w:rPr>
                        <w:t xml:space="preserve"> </w:t>
                      </w:r>
                      <w:r w:rsidR="00BB0D92" w:rsidRPr="000D4B5D">
                        <w:rPr>
                          <w:rFonts w:ascii="Arial" w:hAnsi="Arial" w:cs="Arial"/>
                        </w:rPr>
                        <w:tab/>
                      </w:r>
                      <w:r w:rsidR="0054481A" w:rsidRPr="000D4B5D">
                        <w:rPr>
                          <w:rFonts w:ascii="Arial" w:hAnsi="Arial" w:cs="Arial"/>
                        </w:rPr>
                        <w:t xml:space="preserve"> </w:t>
                      </w:r>
                      <w:r w:rsidR="00863E1E" w:rsidRPr="000D4B5D">
                        <w:rPr>
                          <w:rFonts w:ascii="Arial" w:hAnsi="Arial" w:cs="Arial"/>
                        </w:rPr>
                        <w:t>C. Moisés Segundo Ortiz, en su carácter de ciudadano.</w:t>
                      </w:r>
                    </w:p>
                    <w:p w14:paraId="148BD513" w14:textId="5C676CCD" w:rsidR="00796B37" w:rsidRPr="000D4B5D" w:rsidRDefault="00796B37" w:rsidP="00796B37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0D4B5D">
                        <w:rPr>
                          <w:rFonts w:ascii="Arial" w:hAnsi="Arial" w:cs="Arial"/>
                          <w:b/>
                        </w:rPr>
                        <w:t>Responsable:</w:t>
                      </w:r>
                      <w:r w:rsidRPr="000D4B5D">
                        <w:rPr>
                          <w:rFonts w:ascii="Arial" w:hAnsi="Arial" w:cs="Arial"/>
                        </w:rPr>
                        <w:tab/>
                      </w:r>
                      <w:r w:rsidR="00863E1E" w:rsidRPr="000D4B5D">
                        <w:rPr>
                          <w:rFonts w:ascii="Arial" w:hAnsi="Arial" w:cs="Arial"/>
                        </w:rPr>
                        <w:t>H. Congreso del Estado de Aguascalientes.</w:t>
                      </w:r>
                    </w:p>
                    <w:p w14:paraId="673972B4" w14:textId="2F50E397" w:rsidR="003F7D71" w:rsidRPr="009D2311" w:rsidRDefault="003F7D71" w:rsidP="009D2311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459EA7" w14:textId="77777777" w:rsidR="00B5147C" w:rsidRPr="000D4B5D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7AE42C47" w14:textId="77777777" w:rsidR="00B5147C" w:rsidRPr="000D4B5D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E83A82A" w14:textId="77777777" w:rsidR="00B5147C" w:rsidRPr="000D4B5D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BD71D36" w14:textId="77777777" w:rsidR="00B5147C" w:rsidRPr="000D4B5D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688852C" w14:textId="77777777" w:rsidR="00B5147C" w:rsidRPr="000D4B5D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7E69B9AE" w14:textId="77777777" w:rsidR="00B5147C" w:rsidRPr="000D4B5D" w:rsidRDefault="00B5147C" w:rsidP="009D2311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14:paraId="39053A1A" w14:textId="77777777" w:rsidR="00B5147C" w:rsidRPr="000D4B5D" w:rsidRDefault="00B5147C" w:rsidP="009D2311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14:paraId="0D81118A" w14:textId="77777777" w:rsidR="00556BC3" w:rsidRPr="000D4B5D" w:rsidRDefault="00556BC3" w:rsidP="00547DDF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262DEC02" w14:textId="30F2B96F" w:rsidR="009A1EF4" w:rsidRPr="000D4B5D" w:rsidRDefault="009A1EF4" w:rsidP="00547DDF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0D4B5D">
        <w:rPr>
          <w:rFonts w:ascii="Arial" w:eastAsia="Times New Roman" w:hAnsi="Arial" w:cs="Arial"/>
          <w:bCs/>
          <w:lang w:eastAsia="es-MX"/>
        </w:rPr>
        <w:t>El Secretario General de A</w:t>
      </w:r>
      <w:r w:rsidR="00863E1E" w:rsidRPr="000D4B5D">
        <w:rPr>
          <w:rFonts w:ascii="Arial" w:eastAsia="Times New Roman" w:hAnsi="Arial" w:cs="Arial"/>
          <w:bCs/>
          <w:lang w:eastAsia="es-MX"/>
        </w:rPr>
        <w:t>cuerdos, da cuenta a la Magistrada Presidenta</w:t>
      </w:r>
      <w:r w:rsidRPr="000D4B5D">
        <w:rPr>
          <w:rFonts w:ascii="Arial" w:eastAsia="Times New Roman" w:hAnsi="Arial" w:cs="Arial"/>
          <w:bCs/>
          <w:lang w:eastAsia="es-MX"/>
        </w:rPr>
        <w:t xml:space="preserve">, </w:t>
      </w:r>
      <w:r w:rsidR="00863E1E" w:rsidRPr="000D4B5D">
        <w:rPr>
          <w:rFonts w:ascii="Arial" w:eastAsia="Times New Roman" w:hAnsi="Arial" w:cs="Arial"/>
          <w:bCs/>
          <w:lang w:eastAsia="es-MX"/>
        </w:rPr>
        <w:t>Claudia Eloisa Díaz de León González</w:t>
      </w:r>
      <w:r w:rsidRPr="000D4B5D">
        <w:rPr>
          <w:rFonts w:ascii="Arial" w:eastAsia="Times New Roman" w:hAnsi="Arial" w:cs="Arial"/>
          <w:bCs/>
          <w:lang w:eastAsia="es-MX"/>
        </w:rPr>
        <w:t xml:space="preserve">, </w:t>
      </w:r>
      <w:r w:rsidR="00547DDF" w:rsidRPr="000D4B5D">
        <w:rPr>
          <w:rFonts w:ascii="Arial" w:eastAsia="Times New Roman" w:hAnsi="Arial" w:cs="Arial"/>
          <w:bCs/>
          <w:lang w:eastAsia="es-MX"/>
        </w:rPr>
        <w:t>con el oficio con número TEEA-OP-0</w:t>
      </w:r>
      <w:r w:rsidR="00863E1E" w:rsidRPr="000D4B5D">
        <w:rPr>
          <w:rFonts w:ascii="Arial" w:eastAsia="Times New Roman" w:hAnsi="Arial" w:cs="Arial"/>
          <w:bCs/>
          <w:lang w:eastAsia="es-MX"/>
        </w:rPr>
        <w:t>86</w:t>
      </w:r>
      <w:r w:rsidR="00547DDF" w:rsidRPr="000D4B5D">
        <w:rPr>
          <w:rFonts w:ascii="Arial" w:eastAsia="Times New Roman" w:hAnsi="Arial" w:cs="Arial"/>
          <w:bCs/>
          <w:lang w:eastAsia="es-MX"/>
        </w:rPr>
        <w:t xml:space="preserve">/2020, de fecha </w:t>
      </w:r>
      <w:r w:rsidR="00863E1E" w:rsidRPr="000D4B5D">
        <w:rPr>
          <w:rFonts w:ascii="Arial" w:eastAsia="Times New Roman" w:hAnsi="Arial" w:cs="Arial"/>
          <w:bCs/>
          <w:lang w:eastAsia="es-MX"/>
        </w:rPr>
        <w:t>veintiocho</w:t>
      </w:r>
      <w:r w:rsidR="00547DDF" w:rsidRPr="000D4B5D">
        <w:rPr>
          <w:rFonts w:ascii="Arial" w:eastAsia="Times New Roman" w:hAnsi="Arial" w:cs="Arial"/>
          <w:bCs/>
          <w:lang w:eastAsia="es-MX"/>
        </w:rPr>
        <w:t xml:space="preserve"> de </w:t>
      </w:r>
      <w:r w:rsidR="00863E1E" w:rsidRPr="000D4B5D">
        <w:rPr>
          <w:rFonts w:ascii="Arial" w:eastAsia="Times New Roman" w:hAnsi="Arial" w:cs="Arial"/>
          <w:bCs/>
          <w:lang w:eastAsia="es-MX"/>
        </w:rPr>
        <w:t>septiembre</w:t>
      </w:r>
      <w:r w:rsidR="00547DDF" w:rsidRPr="000D4B5D">
        <w:rPr>
          <w:rFonts w:ascii="Arial" w:eastAsia="Times New Roman" w:hAnsi="Arial" w:cs="Arial"/>
          <w:bCs/>
          <w:lang w:eastAsia="es-MX"/>
        </w:rPr>
        <w:t xml:space="preserve"> de </w:t>
      </w:r>
      <w:r w:rsidR="00255544" w:rsidRPr="000D4B5D">
        <w:rPr>
          <w:rFonts w:ascii="Arial" w:eastAsia="Times New Roman" w:hAnsi="Arial" w:cs="Arial"/>
          <w:bCs/>
          <w:lang w:eastAsia="es-MX"/>
        </w:rPr>
        <w:t>dos mil veinte remitido</w:t>
      </w:r>
      <w:r w:rsidR="00547DDF" w:rsidRPr="000D4B5D">
        <w:rPr>
          <w:rFonts w:ascii="Arial" w:eastAsia="Times New Roman" w:hAnsi="Arial" w:cs="Arial"/>
          <w:bCs/>
          <w:lang w:eastAsia="es-MX"/>
        </w:rPr>
        <w:t xml:space="preserve"> por la Oficialía de Partes de este Tribunal Electoral, y con la documentación que en él se describe.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47DDF" w:rsidRPr="000D4B5D" w14:paraId="1CD8381F" w14:textId="77777777" w:rsidTr="00547DDF">
        <w:tc>
          <w:tcPr>
            <w:tcW w:w="4414" w:type="dxa"/>
          </w:tcPr>
          <w:p w14:paraId="351D66D4" w14:textId="711D2F01" w:rsidR="00547DDF" w:rsidRPr="000D4B5D" w:rsidRDefault="00547DDF" w:rsidP="00547DD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0D4B5D">
              <w:rPr>
                <w:rFonts w:ascii="Arial" w:eastAsia="Times New Roman" w:hAnsi="Arial" w:cs="Arial"/>
                <w:b/>
                <w:lang w:eastAsia="es-MX"/>
              </w:rPr>
              <w:t>Documentación recibida</w:t>
            </w:r>
          </w:p>
        </w:tc>
        <w:tc>
          <w:tcPr>
            <w:tcW w:w="4414" w:type="dxa"/>
          </w:tcPr>
          <w:p w14:paraId="43FEB0FA" w14:textId="0CDD9F00" w:rsidR="00547DDF" w:rsidRPr="000D4B5D" w:rsidRDefault="00547DDF" w:rsidP="00547DD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es-MX"/>
              </w:rPr>
            </w:pPr>
            <w:r w:rsidRPr="000D4B5D">
              <w:rPr>
                <w:rFonts w:ascii="Arial" w:eastAsia="Times New Roman" w:hAnsi="Arial" w:cs="Arial"/>
                <w:b/>
                <w:lang w:eastAsia="es-MX"/>
              </w:rPr>
              <w:t>Acto impugnado</w:t>
            </w:r>
          </w:p>
        </w:tc>
      </w:tr>
      <w:tr w:rsidR="00547DDF" w:rsidRPr="000D4B5D" w14:paraId="2F8B887C" w14:textId="77777777" w:rsidTr="00547DDF">
        <w:tc>
          <w:tcPr>
            <w:tcW w:w="4414" w:type="dxa"/>
          </w:tcPr>
          <w:p w14:paraId="4448E5CB" w14:textId="7A25AB40" w:rsidR="007133FC" w:rsidRPr="000D4B5D" w:rsidRDefault="00E16AD2" w:rsidP="000D4B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MX"/>
              </w:rPr>
            </w:pPr>
            <w:r w:rsidRPr="000D4B5D">
              <w:rPr>
                <w:rFonts w:ascii="Arial" w:eastAsia="Times New Roman" w:hAnsi="Arial" w:cs="Arial"/>
                <w:bCs/>
                <w:lang w:eastAsia="es-MX"/>
              </w:rPr>
              <w:t xml:space="preserve">Oficio </w:t>
            </w:r>
            <w:r w:rsidRPr="000D4B5D">
              <w:rPr>
                <w:rFonts w:ascii="Arial" w:eastAsia="Times New Roman" w:hAnsi="Arial" w:cs="Arial"/>
                <w:b/>
                <w:bCs/>
                <w:lang w:eastAsia="es-MX"/>
              </w:rPr>
              <w:t>DJ-LX</w:t>
            </w:r>
            <w:r w:rsidR="004253B8" w:rsidRPr="000D4B5D">
              <w:rPr>
                <w:rFonts w:ascii="Arial" w:eastAsia="Times New Roman" w:hAnsi="Arial" w:cs="Arial"/>
                <w:b/>
                <w:bCs/>
                <w:lang w:eastAsia="es-MX"/>
              </w:rPr>
              <w:t>IV-522.20</w:t>
            </w:r>
            <w:r w:rsidR="004253B8" w:rsidRPr="000D4B5D">
              <w:rPr>
                <w:rFonts w:ascii="Arial" w:eastAsia="Times New Roman" w:hAnsi="Arial" w:cs="Arial"/>
                <w:bCs/>
                <w:lang w:eastAsia="es-MX"/>
              </w:rPr>
              <w:t xml:space="preserve">, de fecha veinticinco de septiembre de dos mil veinte, en el que se rinde informe circunstanciado y se remiten constancias, con relación al medio de impugnación al medio de impugnación promovido por el C. </w:t>
            </w:r>
            <w:r w:rsidR="004253B8" w:rsidRPr="000D4B5D">
              <w:rPr>
                <w:rFonts w:ascii="Arial" w:hAnsi="Arial" w:cs="Arial"/>
              </w:rPr>
              <w:t>C. Moisés Segundo Ortiz en contra del H. Congreso del Estado de Aguascalientes.</w:t>
            </w:r>
          </w:p>
        </w:tc>
        <w:tc>
          <w:tcPr>
            <w:tcW w:w="4414" w:type="dxa"/>
          </w:tcPr>
          <w:p w14:paraId="3BA4778F" w14:textId="0B3E4E40" w:rsidR="00BB0D92" w:rsidRPr="000D4B5D" w:rsidRDefault="00863E1E" w:rsidP="000D4B5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es-MX"/>
              </w:rPr>
            </w:pPr>
            <w:r w:rsidRPr="000D4B5D">
              <w:rPr>
                <w:rFonts w:ascii="Arial" w:eastAsia="Times New Roman" w:hAnsi="Arial" w:cs="Arial"/>
                <w:bCs/>
                <w:lang w:eastAsia="es-MX"/>
              </w:rPr>
              <w:t xml:space="preserve">La omisión del </w:t>
            </w:r>
            <w:r w:rsidR="00E16AD2" w:rsidRPr="000D4B5D">
              <w:rPr>
                <w:rFonts w:ascii="Arial" w:hAnsi="Arial" w:cs="Arial"/>
              </w:rPr>
              <w:t>H. Congreso del Estado</w:t>
            </w:r>
            <w:r w:rsidR="00E16AD2" w:rsidRPr="000D4B5D">
              <w:rPr>
                <w:rFonts w:ascii="Arial" w:eastAsia="Times New Roman" w:hAnsi="Arial" w:cs="Arial"/>
                <w:bCs/>
                <w:lang w:eastAsia="es-MX"/>
              </w:rPr>
              <w:t xml:space="preserve"> </w:t>
            </w:r>
            <w:r w:rsidRPr="000D4B5D">
              <w:rPr>
                <w:rFonts w:ascii="Arial" w:eastAsia="Times New Roman" w:hAnsi="Arial" w:cs="Arial"/>
                <w:bCs/>
                <w:lang w:eastAsia="es-MX"/>
              </w:rPr>
              <w:t xml:space="preserve">de armonizar la Constitución local con la </w:t>
            </w:r>
            <w:r w:rsidR="00E16AD2" w:rsidRPr="000D4B5D">
              <w:rPr>
                <w:rFonts w:ascii="Arial" w:eastAsia="Times New Roman" w:hAnsi="Arial" w:cs="Arial"/>
                <w:bCs/>
                <w:lang w:eastAsia="es-MX"/>
              </w:rPr>
              <w:t xml:space="preserve">Constitución </w:t>
            </w:r>
            <w:r w:rsidRPr="000D4B5D">
              <w:rPr>
                <w:rFonts w:ascii="Arial" w:eastAsia="Times New Roman" w:hAnsi="Arial" w:cs="Arial"/>
                <w:bCs/>
                <w:lang w:eastAsia="es-MX"/>
              </w:rPr>
              <w:t>federal</w:t>
            </w:r>
            <w:r w:rsidR="00E16AD2" w:rsidRPr="000D4B5D">
              <w:rPr>
                <w:rFonts w:ascii="Arial" w:eastAsia="Times New Roman" w:hAnsi="Arial" w:cs="Arial"/>
                <w:bCs/>
                <w:lang w:eastAsia="es-MX"/>
              </w:rPr>
              <w:t xml:space="preserve">, de regular el derecho a la libre determinación y autonomía de los pueblos y comunidades indígenas para participar en las elecciones para la integración de ayuntamientos y diputaciones, así como </w:t>
            </w:r>
            <w:r w:rsidR="004253B8" w:rsidRPr="000D4B5D">
              <w:rPr>
                <w:rFonts w:ascii="Arial" w:eastAsia="Times New Roman" w:hAnsi="Arial" w:cs="Arial"/>
                <w:bCs/>
                <w:lang w:eastAsia="es-MX"/>
              </w:rPr>
              <w:t xml:space="preserve">de </w:t>
            </w:r>
            <w:r w:rsidR="00E16AD2" w:rsidRPr="000D4B5D">
              <w:rPr>
                <w:rFonts w:ascii="Arial" w:eastAsia="Times New Roman" w:hAnsi="Arial" w:cs="Arial"/>
                <w:bCs/>
                <w:lang w:eastAsia="es-MX"/>
              </w:rPr>
              <w:t>elegir representación ante el Ayuntamiento</w:t>
            </w:r>
            <w:r w:rsidR="004253B8" w:rsidRPr="000D4B5D">
              <w:rPr>
                <w:rFonts w:ascii="Arial" w:eastAsia="Times New Roman" w:hAnsi="Arial" w:cs="Arial"/>
                <w:bCs/>
                <w:lang w:eastAsia="es-MX"/>
              </w:rPr>
              <w:t xml:space="preserve"> </w:t>
            </w:r>
            <w:r w:rsidR="00E16AD2" w:rsidRPr="000D4B5D">
              <w:rPr>
                <w:rFonts w:ascii="Arial" w:eastAsia="Times New Roman" w:hAnsi="Arial" w:cs="Arial"/>
                <w:bCs/>
                <w:lang w:eastAsia="es-MX"/>
              </w:rPr>
              <w:t xml:space="preserve">en </w:t>
            </w:r>
            <w:r w:rsidR="000D4B5D" w:rsidRPr="000D4B5D">
              <w:rPr>
                <w:rFonts w:ascii="Arial" w:eastAsia="Times New Roman" w:hAnsi="Arial" w:cs="Arial"/>
                <w:bCs/>
                <w:lang w:eastAsia="es-MX"/>
              </w:rPr>
              <w:t>los municipios</w:t>
            </w:r>
            <w:r w:rsidR="00E16AD2" w:rsidRPr="000D4B5D">
              <w:rPr>
                <w:rFonts w:ascii="Arial" w:eastAsia="Times New Roman" w:hAnsi="Arial" w:cs="Arial"/>
                <w:bCs/>
                <w:lang w:eastAsia="es-MX"/>
              </w:rPr>
              <w:t xml:space="preserve"> con población indígena.</w:t>
            </w:r>
          </w:p>
        </w:tc>
      </w:tr>
    </w:tbl>
    <w:p w14:paraId="58D13D79" w14:textId="77777777" w:rsidR="00547DDF" w:rsidRPr="000D4B5D" w:rsidRDefault="00547DDF" w:rsidP="00547DDF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4AC3DD18" w14:textId="1BADDFCF" w:rsidR="00DB3CF1" w:rsidRPr="000D4B5D" w:rsidRDefault="002946B2" w:rsidP="00DB3CF1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0D4B5D">
        <w:rPr>
          <w:rFonts w:ascii="Arial" w:eastAsia="Times New Roman" w:hAnsi="Arial" w:cs="Arial"/>
          <w:b/>
          <w:bCs/>
          <w:lang w:eastAsia="es-MX"/>
        </w:rPr>
        <w:t xml:space="preserve">Aguascalientes, Aguascalientes, a </w:t>
      </w:r>
      <w:r w:rsidR="006970ED" w:rsidRPr="000D4B5D">
        <w:rPr>
          <w:rFonts w:ascii="Arial" w:eastAsia="Times New Roman" w:hAnsi="Arial" w:cs="Arial"/>
          <w:b/>
          <w:bCs/>
          <w:lang w:eastAsia="es-MX"/>
        </w:rPr>
        <w:t xml:space="preserve">veintinueve </w:t>
      </w:r>
      <w:r w:rsidR="009774CB" w:rsidRPr="000D4B5D">
        <w:rPr>
          <w:rFonts w:ascii="Arial" w:eastAsia="Times New Roman" w:hAnsi="Arial" w:cs="Arial"/>
          <w:b/>
          <w:bCs/>
          <w:lang w:eastAsia="es-MX"/>
        </w:rPr>
        <w:t xml:space="preserve">de </w:t>
      </w:r>
      <w:r w:rsidR="00863E1E" w:rsidRPr="000D4B5D">
        <w:rPr>
          <w:rFonts w:ascii="Arial" w:eastAsia="Times New Roman" w:hAnsi="Arial" w:cs="Arial"/>
          <w:b/>
          <w:bCs/>
          <w:lang w:eastAsia="es-MX"/>
        </w:rPr>
        <w:t>septiembre</w:t>
      </w:r>
      <w:r w:rsidR="00BB0D92" w:rsidRPr="000D4B5D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781D5D" w:rsidRPr="000D4B5D">
        <w:rPr>
          <w:rFonts w:ascii="Arial" w:eastAsia="Times New Roman" w:hAnsi="Arial" w:cs="Arial"/>
          <w:b/>
          <w:bCs/>
          <w:lang w:eastAsia="es-MX"/>
        </w:rPr>
        <w:t>de dos mil veinte</w:t>
      </w:r>
      <w:r w:rsidRPr="000D4B5D">
        <w:rPr>
          <w:rFonts w:ascii="Arial" w:eastAsia="Times New Roman" w:hAnsi="Arial" w:cs="Arial"/>
          <w:b/>
          <w:bCs/>
          <w:lang w:eastAsia="es-MX"/>
        </w:rPr>
        <w:t xml:space="preserve">. </w:t>
      </w:r>
    </w:p>
    <w:p w14:paraId="5705CFCA" w14:textId="3671096D" w:rsidR="00493231" w:rsidRPr="000D4B5D" w:rsidRDefault="00493231" w:rsidP="001F424B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0D4B5D">
        <w:rPr>
          <w:rFonts w:ascii="Arial" w:hAnsi="Arial" w:cs="Arial"/>
        </w:rPr>
        <w:t>Vist</w:t>
      </w:r>
      <w:r w:rsidR="00F92EEF" w:rsidRPr="000D4B5D">
        <w:rPr>
          <w:rFonts w:ascii="Arial" w:hAnsi="Arial" w:cs="Arial"/>
        </w:rPr>
        <w:t>a</w:t>
      </w:r>
      <w:r w:rsidR="009A1EF4" w:rsidRPr="000D4B5D">
        <w:rPr>
          <w:rFonts w:ascii="Arial" w:hAnsi="Arial" w:cs="Arial"/>
        </w:rPr>
        <w:t xml:space="preserve"> </w:t>
      </w:r>
      <w:r w:rsidR="00F92EEF" w:rsidRPr="000D4B5D">
        <w:rPr>
          <w:rFonts w:ascii="Arial" w:hAnsi="Arial" w:cs="Arial"/>
        </w:rPr>
        <w:t>la cuenta,</w:t>
      </w:r>
      <w:r w:rsidR="009A1EF4" w:rsidRPr="000D4B5D">
        <w:rPr>
          <w:rFonts w:ascii="Arial" w:hAnsi="Arial" w:cs="Arial"/>
        </w:rPr>
        <w:t xml:space="preserve"> con fundamento </w:t>
      </w:r>
      <w:r w:rsidRPr="000D4B5D">
        <w:rPr>
          <w:rFonts w:ascii="Arial" w:eastAsia="Times New Roman" w:hAnsi="Arial" w:cs="Arial"/>
          <w:bCs/>
          <w:lang w:eastAsia="es-MX"/>
        </w:rPr>
        <w:t>en los artículos 298, 299, 300, 301, 354</w:t>
      </w:r>
      <w:r w:rsidR="00497D7B" w:rsidRPr="000D4B5D">
        <w:rPr>
          <w:rFonts w:ascii="Arial" w:eastAsia="Times New Roman" w:hAnsi="Arial" w:cs="Arial"/>
          <w:bCs/>
          <w:lang w:eastAsia="es-MX"/>
        </w:rPr>
        <w:t xml:space="preserve"> y </w:t>
      </w:r>
      <w:r w:rsidRPr="000D4B5D">
        <w:rPr>
          <w:rFonts w:ascii="Arial" w:eastAsia="Times New Roman" w:hAnsi="Arial" w:cs="Arial"/>
          <w:bCs/>
          <w:lang w:eastAsia="es-MX"/>
        </w:rPr>
        <w:t>356</w:t>
      </w:r>
      <w:r w:rsidR="00497D7B" w:rsidRPr="000D4B5D">
        <w:rPr>
          <w:rFonts w:ascii="Arial" w:eastAsia="Times New Roman" w:hAnsi="Arial" w:cs="Arial"/>
          <w:bCs/>
          <w:lang w:eastAsia="es-MX"/>
        </w:rPr>
        <w:t>,</w:t>
      </w:r>
      <w:r w:rsidRPr="000D4B5D">
        <w:rPr>
          <w:rFonts w:ascii="Arial" w:eastAsia="Times New Roman" w:hAnsi="Arial" w:cs="Arial"/>
          <w:bCs/>
          <w:lang w:eastAsia="es-MX"/>
        </w:rPr>
        <w:t xml:space="preserve"> </w:t>
      </w:r>
      <w:r w:rsidR="00497D7B" w:rsidRPr="000D4B5D">
        <w:rPr>
          <w:rFonts w:ascii="Arial" w:eastAsia="Times New Roman" w:hAnsi="Arial" w:cs="Arial"/>
          <w:bCs/>
          <w:lang w:eastAsia="es-MX"/>
        </w:rPr>
        <w:t xml:space="preserve">fracción VII, </w:t>
      </w:r>
      <w:r w:rsidRPr="000D4B5D">
        <w:rPr>
          <w:rFonts w:ascii="Arial" w:eastAsia="Times New Roman" w:hAnsi="Arial" w:cs="Arial"/>
          <w:bCs/>
          <w:lang w:eastAsia="es-MX"/>
        </w:rPr>
        <w:t>del Código Electoral del Estado de Aguascalientes;</w:t>
      </w:r>
      <w:r w:rsidR="00602461" w:rsidRPr="000D4B5D">
        <w:rPr>
          <w:rFonts w:ascii="Arial" w:eastAsia="Times New Roman" w:hAnsi="Arial" w:cs="Arial"/>
          <w:bCs/>
          <w:lang w:eastAsia="es-MX"/>
        </w:rPr>
        <w:t xml:space="preserve"> </w:t>
      </w:r>
      <w:r w:rsidR="00497D7B" w:rsidRPr="000D4B5D">
        <w:rPr>
          <w:rFonts w:ascii="Arial" w:eastAsia="Times New Roman" w:hAnsi="Arial" w:cs="Arial"/>
          <w:bCs/>
          <w:lang w:eastAsia="es-MX"/>
        </w:rPr>
        <w:t>1</w:t>
      </w:r>
      <w:r w:rsidRPr="000D4B5D">
        <w:rPr>
          <w:rFonts w:ascii="Arial" w:eastAsia="Times New Roman" w:hAnsi="Arial" w:cs="Arial"/>
          <w:bCs/>
          <w:lang w:eastAsia="es-MX"/>
        </w:rPr>
        <w:t xml:space="preserve">8, fracción </w:t>
      </w:r>
      <w:r w:rsidR="00497D7B" w:rsidRPr="000D4B5D">
        <w:rPr>
          <w:rFonts w:ascii="Arial" w:eastAsia="Times New Roman" w:hAnsi="Arial" w:cs="Arial"/>
          <w:bCs/>
          <w:lang w:eastAsia="es-MX"/>
        </w:rPr>
        <w:t>X</w:t>
      </w:r>
      <w:r w:rsidRPr="000D4B5D">
        <w:rPr>
          <w:rFonts w:ascii="Arial" w:eastAsia="Times New Roman" w:hAnsi="Arial" w:cs="Arial"/>
          <w:bCs/>
          <w:lang w:eastAsia="es-MX"/>
        </w:rPr>
        <w:t>III</w:t>
      </w:r>
      <w:r w:rsidR="00497D7B" w:rsidRPr="000D4B5D">
        <w:rPr>
          <w:rFonts w:ascii="Arial" w:eastAsia="Times New Roman" w:hAnsi="Arial" w:cs="Arial"/>
          <w:bCs/>
          <w:lang w:eastAsia="es-MX"/>
        </w:rPr>
        <w:t xml:space="preserve"> y XV</w:t>
      </w:r>
      <w:r w:rsidR="005E03E7" w:rsidRPr="000D4B5D">
        <w:rPr>
          <w:rFonts w:ascii="Arial" w:eastAsia="Times New Roman" w:hAnsi="Arial" w:cs="Arial"/>
          <w:bCs/>
          <w:lang w:eastAsia="es-MX"/>
        </w:rPr>
        <w:t xml:space="preserve">, </w:t>
      </w:r>
      <w:r w:rsidR="00D13046" w:rsidRPr="000D4B5D">
        <w:rPr>
          <w:rFonts w:ascii="Arial" w:eastAsia="Times New Roman" w:hAnsi="Arial" w:cs="Arial"/>
          <w:bCs/>
          <w:lang w:eastAsia="es-MX"/>
        </w:rPr>
        <w:t>y</w:t>
      </w:r>
      <w:r w:rsidR="005E03E7" w:rsidRPr="000D4B5D">
        <w:rPr>
          <w:rFonts w:ascii="Arial" w:eastAsia="Times New Roman" w:hAnsi="Arial" w:cs="Arial"/>
          <w:bCs/>
          <w:lang w:eastAsia="es-MX"/>
        </w:rPr>
        <w:t xml:space="preserve"> 113</w:t>
      </w:r>
      <w:r w:rsidRPr="000D4B5D">
        <w:rPr>
          <w:rFonts w:ascii="Arial" w:eastAsia="Times New Roman" w:hAnsi="Arial" w:cs="Arial"/>
          <w:bCs/>
          <w:lang w:eastAsia="es-MX"/>
        </w:rPr>
        <w:t>, del Reglamento Interior del Tribunal Electoral del Estado de Aguascalientes</w:t>
      </w:r>
      <w:r w:rsidR="0082784E" w:rsidRPr="000D4B5D">
        <w:rPr>
          <w:rFonts w:ascii="Arial" w:eastAsia="Times New Roman" w:hAnsi="Arial" w:cs="Arial"/>
          <w:bCs/>
          <w:lang w:eastAsia="es-MX"/>
        </w:rPr>
        <w:t>;</w:t>
      </w:r>
      <w:r w:rsidRPr="000D4B5D">
        <w:rPr>
          <w:rFonts w:ascii="Arial" w:eastAsia="Times New Roman" w:hAnsi="Arial" w:cs="Arial"/>
          <w:bCs/>
          <w:lang w:eastAsia="es-MX"/>
        </w:rPr>
        <w:t xml:space="preserve"> 9, 10 y 11 </w:t>
      </w:r>
      <w:r w:rsidR="00DB3CF1" w:rsidRPr="000D4B5D">
        <w:rPr>
          <w:rFonts w:ascii="Arial" w:eastAsia="Times New Roman" w:hAnsi="Arial" w:cs="Arial"/>
          <w:bCs/>
          <w:lang w:eastAsia="es-MX"/>
        </w:rPr>
        <w:t>de los</w:t>
      </w:r>
      <w:r w:rsidRPr="000D4B5D">
        <w:rPr>
          <w:rFonts w:ascii="Arial" w:eastAsia="Times New Roman" w:hAnsi="Arial" w:cs="Arial"/>
          <w:lang w:eastAsia="es-ES"/>
        </w:rPr>
        <w:t xml:space="preserve"> </w:t>
      </w:r>
      <w:r w:rsidR="00DB032B" w:rsidRPr="000D4B5D">
        <w:rPr>
          <w:rFonts w:ascii="Arial" w:eastAsia="Times New Roman" w:hAnsi="Arial" w:cs="Arial"/>
          <w:iCs/>
          <w:lang w:eastAsia="es-ES"/>
        </w:rPr>
        <w:t xml:space="preserve">Lineamientos para la tramitación, sustanciación y resolución del juicio para la protección de los derechos político-electorales del </w:t>
      </w:r>
      <w:r w:rsidR="00DB032B" w:rsidRPr="000D4B5D">
        <w:rPr>
          <w:rFonts w:ascii="Arial" w:eastAsia="Times New Roman" w:hAnsi="Arial" w:cs="Arial"/>
          <w:iCs/>
          <w:lang w:eastAsia="es-ES"/>
        </w:rPr>
        <w:lastRenderedPageBreak/>
        <w:t>ciudadano, el juicio electoral, y asunto general, competencia del Tribunal Electoral del Estado de Aguascalientes,</w:t>
      </w:r>
      <w:r w:rsidR="00497720" w:rsidRPr="000D4B5D">
        <w:rPr>
          <w:rFonts w:ascii="Arial" w:eastAsia="Times New Roman" w:hAnsi="Arial" w:cs="Arial"/>
          <w:b/>
          <w:i/>
          <w:lang w:eastAsia="es-ES"/>
        </w:rPr>
        <w:t xml:space="preserve"> </w:t>
      </w:r>
      <w:r w:rsidR="0082784E" w:rsidRPr="000D4B5D">
        <w:rPr>
          <w:rFonts w:ascii="Arial" w:eastAsia="Times New Roman" w:hAnsi="Arial" w:cs="Arial"/>
          <w:bCs/>
          <w:iCs/>
          <w:lang w:eastAsia="es-ES"/>
        </w:rPr>
        <w:t>se</w:t>
      </w:r>
      <w:r w:rsidR="0082784E" w:rsidRPr="000D4B5D">
        <w:rPr>
          <w:rFonts w:ascii="Arial" w:eastAsia="Times New Roman" w:hAnsi="Arial" w:cs="Arial"/>
          <w:bCs/>
          <w:lang w:eastAsia="es-MX"/>
        </w:rPr>
        <w:t xml:space="preserve"> acuerda</w:t>
      </w:r>
      <w:r w:rsidR="00497720" w:rsidRPr="000D4B5D">
        <w:rPr>
          <w:rFonts w:ascii="Arial" w:eastAsia="Times New Roman" w:hAnsi="Arial" w:cs="Arial"/>
          <w:b/>
          <w:bCs/>
          <w:lang w:eastAsia="es-MX"/>
        </w:rPr>
        <w:t>:</w:t>
      </w:r>
    </w:p>
    <w:p w14:paraId="330B3EE1" w14:textId="7AA04F7B" w:rsidR="006970ED" w:rsidRPr="000D4B5D" w:rsidRDefault="0024360A" w:rsidP="009A1EF4">
      <w:pPr>
        <w:spacing w:line="360" w:lineRule="auto"/>
        <w:ind w:firstLine="708"/>
        <w:jc w:val="both"/>
        <w:rPr>
          <w:rFonts w:ascii="Arial" w:eastAsia="Times New Roman" w:hAnsi="Arial" w:cs="Arial"/>
          <w:lang w:eastAsia="es-MX"/>
        </w:rPr>
      </w:pPr>
      <w:r w:rsidRPr="000D4B5D">
        <w:rPr>
          <w:rFonts w:ascii="Arial" w:eastAsia="Times New Roman" w:hAnsi="Arial" w:cs="Arial"/>
          <w:b/>
          <w:bCs/>
          <w:lang w:eastAsia="es-MX"/>
        </w:rPr>
        <w:t>PRIMERO</w:t>
      </w:r>
      <w:r w:rsidR="00784EE2" w:rsidRPr="000D4B5D">
        <w:rPr>
          <w:rFonts w:ascii="Arial" w:eastAsia="Times New Roman" w:hAnsi="Arial" w:cs="Arial"/>
          <w:b/>
          <w:bCs/>
          <w:lang w:eastAsia="es-MX"/>
        </w:rPr>
        <w:t xml:space="preserve">. </w:t>
      </w:r>
      <w:r w:rsidR="006970ED" w:rsidRPr="000D4B5D">
        <w:rPr>
          <w:rFonts w:ascii="Arial" w:eastAsia="Times New Roman" w:hAnsi="Arial" w:cs="Arial"/>
          <w:b/>
          <w:bCs/>
          <w:lang w:eastAsia="es-MX"/>
        </w:rPr>
        <w:t xml:space="preserve">Asignación de la vía. </w:t>
      </w:r>
      <w:r w:rsidR="00005B81" w:rsidRPr="000D4B5D">
        <w:rPr>
          <w:rFonts w:ascii="Arial" w:eastAsia="Times New Roman" w:hAnsi="Arial" w:cs="Arial"/>
          <w:lang w:eastAsia="es-MX"/>
        </w:rPr>
        <w:t>En el escrito de demanda el actor señala que interpone “medio de impugnación innominado” contra la omisión del Congreso del Estado de Aguascalientes de armonizar la Constitución Local con la federal y de regular el derecho a la libre determinación y autonomía de los pueblos y comunidades indígenas para participar en las elecciones de integrantes de ayuntamientos y diputados, as</w:t>
      </w:r>
      <w:r w:rsidR="0016052B" w:rsidRPr="000D4B5D">
        <w:rPr>
          <w:rFonts w:ascii="Arial" w:eastAsia="Times New Roman" w:hAnsi="Arial" w:cs="Arial"/>
          <w:lang w:eastAsia="es-MX"/>
        </w:rPr>
        <w:t>í</w:t>
      </w:r>
      <w:r w:rsidR="00005B81" w:rsidRPr="000D4B5D">
        <w:rPr>
          <w:rFonts w:ascii="Arial" w:eastAsia="Times New Roman" w:hAnsi="Arial" w:cs="Arial"/>
          <w:lang w:eastAsia="es-MX"/>
        </w:rPr>
        <w:t xml:space="preserve"> como para elegir, en los municipios con población indígena, representante ante los Ayuntamientos. </w:t>
      </w:r>
    </w:p>
    <w:p w14:paraId="17CAC2C7" w14:textId="77777777" w:rsidR="00D8544B" w:rsidRPr="000D4B5D" w:rsidRDefault="00D5777D" w:rsidP="009A1EF4">
      <w:pPr>
        <w:spacing w:line="360" w:lineRule="auto"/>
        <w:ind w:firstLine="708"/>
        <w:jc w:val="both"/>
        <w:rPr>
          <w:rFonts w:ascii="Arial" w:eastAsia="Times New Roman" w:hAnsi="Arial" w:cs="Arial"/>
          <w:lang w:eastAsia="es-MX"/>
        </w:rPr>
      </w:pPr>
      <w:r w:rsidRPr="000D4B5D">
        <w:rPr>
          <w:rFonts w:ascii="Arial" w:eastAsia="Times New Roman" w:hAnsi="Arial" w:cs="Arial"/>
          <w:lang w:eastAsia="es-MX"/>
        </w:rPr>
        <w:t>Por lo anterior,</w:t>
      </w:r>
      <w:r w:rsidR="00FE2DD8" w:rsidRPr="000D4B5D">
        <w:rPr>
          <w:rFonts w:ascii="Arial" w:eastAsia="Times New Roman" w:hAnsi="Arial" w:cs="Arial"/>
          <w:lang w:eastAsia="es-MX"/>
        </w:rPr>
        <w:t xml:space="preserve"> debe tenerse en cuenta que conforme a la fracción IV del artículo 41 constitucional, uno de los fines perseguidos con el establecimiento de un sistema de medios de impugnación consiste en garantizar los principios de constitucionalidad y legalidad de los actos y resoluciones electorales; por tanto, dentro de los derechos electorales reconocidos en la Carta Magna a los ciudadanos, agrupados o individualmente, destaca el de cuestionar la legalidad o la constitucionalidad de los actos o resoluciones electorales que consideren les causa agravio</w:t>
      </w:r>
      <w:r w:rsidRPr="000D4B5D">
        <w:rPr>
          <w:rFonts w:ascii="Arial" w:eastAsia="Times New Roman" w:hAnsi="Arial" w:cs="Arial"/>
          <w:lang w:eastAsia="es-MX"/>
        </w:rPr>
        <w:t>.</w:t>
      </w:r>
    </w:p>
    <w:p w14:paraId="2EE9FC94" w14:textId="485C4B8A" w:rsidR="00A96E73" w:rsidRPr="000D4B5D" w:rsidRDefault="00D5777D" w:rsidP="009A1EF4">
      <w:pPr>
        <w:spacing w:line="360" w:lineRule="auto"/>
        <w:ind w:firstLine="708"/>
        <w:jc w:val="both"/>
        <w:rPr>
          <w:rFonts w:ascii="Arial" w:eastAsia="Times New Roman" w:hAnsi="Arial" w:cs="Arial"/>
          <w:lang w:eastAsia="es-MX"/>
        </w:rPr>
      </w:pPr>
      <w:r w:rsidRPr="000D4B5D">
        <w:rPr>
          <w:rFonts w:ascii="Arial" w:eastAsia="Times New Roman" w:hAnsi="Arial" w:cs="Arial"/>
          <w:lang w:eastAsia="es-MX"/>
        </w:rPr>
        <w:t xml:space="preserve"> Así, del </w:t>
      </w:r>
      <w:r w:rsidR="00FE2DD8" w:rsidRPr="000D4B5D">
        <w:rPr>
          <w:rFonts w:ascii="Arial" w:eastAsia="Times New Roman" w:hAnsi="Arial" w:cs="Arial"/>
          <w:lang w:eastAsia="es-MX"/>
        </w:rPr>
        <w:t>escrito de demanda resulta claro que el promovente lo que hace valer es una presunta violación a sus derechos político-electorales por lo que el Juicio para la Protección de los Derechos Político- Electorales es la vía adecuada para dar trámite a sus pretensiones.</w:t>
      </w:r>
    </w:p>
    <w:p w14:paraId="15014BB5" w14:textId="44ECFA64" w:rsidR="00DB032B" w:rsidRPr="000D4B5D" w:rsidRDefault="006970ED" w:rsidP="009A1EF4">
      <w:pPr>
        <w:spacing w:line="360" w:lineRule="auto"/>
        <w:ind w:firstLine="708"/>
        <w:jc w:val="both"/>
        <w:rPr>
          <w:rFonts w:ascii="Arial" w:eastAsia="Times New Roman" w:hAnsi="Arial" w:cs="Arial"/>
          <w:lang w:eastAsia="es-MX"/>
        </w:rPr>
      </w:pPr>
      <w:r w:rsidRPr="000D4B5D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="00F92EEF" w:rsidRPr="000D4B5D">
        <w:rPr>
          <w:rFonts w:ascii="Arial" w:eastAsia="Times New Roman" w:hAnsi="Arial" w:cs="Arial"/>
          <w:b/>
          <w:bCs/>
          <w:lang w:eastAsia="es-MX"/>
        </w:rPr>
        <w:t>Integración de expediente</w:t>
      </w:r>
      <w:r w:rsidR="00DB032B" w:rsidRPr="000D4B5D">
        <w:rPr>
          <w:rFonts w:ascii="Arial" w:eastAsia="Times New Roman" w:hAnsi="Arial" w:cs="Arial"/>
          <w:b/>
          <w:bCs/>
          <w:lang w:eastAsia="es-MX"/>
        </w:rPr>
        <w:t xml:space="preserve">. </w:t>
      </w:r>
      <w:r w:rsidR="00F92EEF" w:rsidRPr="000D4B5D">
        <w:rPr>
          <w:rFonts w:ascii="Arial" w:eastAsia="Times New Roman" w:hAnsi="Arial" w:cs="Arial"/>
          <w:lang w:eastAsia="es-MX"/>
        </w:rPr>
        <w:t>Con el escrito de cuenta y sus anexo</w:t>
      </w:r>
      <w:r w:rsidR="009774CB" w:rsidRPr="000D4B5D">
        <w:rPr>
          <w:rFonts w:ascii="Arial" w:eastAsia="Times New Roman" w:hAnsi="Arial" w:cs="Arial"/>
          <w:lang w:eastAsia="es-MX"/>
        </w:rPr>
        <w:t>s</w:t>
      </w:r>
      <w:r w:rsidR="007133FC" w:rsidRPr="000D4B5D">
        <w:rPr>
          <w:rFonts w:ascii="Arial" w:eastAsia="Times New Roman" w:hAnsi="Arial" w:cs="Arial"/>
          <w:lang w:eastAsia="es-MX"/>
        </w:rPr>
        <w:t xml:space="preserve">, </w:t>
      </w:r>
      <w:r w:rsidR="00F92EEF" w:rsidRPr="000D4B5D">
        <w:rPr>
          <w:rFonts w:ascii="Arial" w:eastAsia="Times New Roman" w:hAnsi="Arial" w:cs="Arial"/>
          <w:lang w:eastAsia="es-MX"/>
        </w:rPr>
        <w:t>intégrese el expediente respectivo y regístrese en el Libro de G</w:t>
      </w:r>
      <w:r w:rsidR="00BB0D92" w:rsidRPr="000D4B5D">
        <w:rPr>
          <w:rFonts w:ascii="Arial" w:eastAsia="Times New Roman" w:hAnsi="Arial" w:cs="Arial"/>
          <w:lang w:eastAsia="es-MX"/>
        </w:rPr>
        <w:t>o</w:t>
      </w:r>
      <w:r w:rsidR="00863E1E" w:rsidRPr="000D4B5D">
        <w:rPr>
          <w:rFonts w:ascii="Arial" w:eastAsia="Times New Roman" w:hAnsi="Arial" w:cs="Arial"/>
          <w:lang w:eastAsia="es-MX"/>
        </w:rPr>
        <w:t>bierno con la clave TEEA-JDC-016</w:t>
      </w:r>
      <w:r w:rsidR="00F92EEF" w:rsidRPr="000D4B5D">
        <w:rPr>
          <w:rFonts w:ascii="Arial" w:eastAsia="Times New Roman" w:hAnsi="Arial" w:cs="Arial"/>
          <w:lang w:eastAsia="es-MX"/>
        </w:rPr>
        <w:t>/2020</w:t>
      </w:r>
      <w:r w:rsidR="004A70E3" w:rsidRPr="000D4B5D">
        <w:rPr>
          <w:rFonts w:ascii="Arial" w:eastAsia="Times New Roman" w:hAnsi="Arial" w:cs="Arial"/>
          <w:bCs/>
          <w:lang w:eastAsia="es-MX"/>
        </w:rPr>
        <w:t>.</w:t>
      </w:r>
    </w:p>
    <w:p w14:paraId="6DC211A1" w14:textId="59ECCBFB" w:rsidR="0003592A" w:rsidRPr="000D4B5D" w:rsidRDefault="006970ED" w:rsidP="009A1EF4">
      <w:pPr>
        <w:spacing w:line="360" w:lineRule="auto"/>
        <w:ind w:firstLine="708"/>
        <w:jc w:val="both"/>
        <w:rPr>
          <w:rFonts w:ascii="Arial" w:eastAsia="Times New Roman" w:hAnsi="Arial" w:cs="Arial"/>
          <w:lang w:eastAsia="es-MX"/>
        </w:rPr>
      </w:pPr>
      <w:r w:rsidRPr="000D4B5D">
        <w:rPr>
          <w:rFonts w:ascii="Arial" w:eastAsia="Times New Roman" w:hAnsi="Arial" w:cs="Arial"/>
          <w:b/>
          <w:bCs/>
          <w:lang w:eastAsia="es-MX"/>
        </w:rPr>
        <w:t xml:space="preserve">TERCERO. </w:t>
      </w:r>
      <w:r w:rsidR="009A1EF4" w:rsidRPr="000D4B5D">
        <w:rPr>
          <w:rFonts w:ascii="Arial" w:eastAsia="Times New Roman" w:hAnsi="Arial" w:cs="Arial"/>
          <w:b/>
          <w:bCs/>
          <w:lang w:eastAsia="es-MX"/>
        </w:rPr>
        <w:t>Turno</w:t>
      </w:r>
      <w:r w:rsidR="0082784E" w:rsidRPr="000D4B5D">
        <w:rPr>
          <w:rFonts w:ascii="Arial" w:eastAsia="Times New Roman" w:hAnsi="Arial" w:cs="Arial"/>
          <w:b/>
          <w:bCs/>
          <w:lang w:eastAsia="es-MX"/>
        </w:rPr>
        <w:t xml:space="preserve">. </w:t>
      </w:r>
      <w:r w:rsidR="00DB032B" w:rsidRPr="000D4B5D">
        <w:rPr>
          <w:rFonts w:ascii="Arial" w:eastAsia="Times New Roman" w:hAnsi="Arial" w:cs="Arial"/>
          <w:lang w:eastAsia="es-MX"/>
        </w:rPr>
        <w:t>En virtud de lo anterior</w:t>
      </w:r>
      <w:r w:rsidR="00DB032B" w:rsidRPr="000D4B5D">
        <w:rPr>
          <w:rFonts w:ascii="Arial" w:eastAsia="Times New Roman" w:hAnsi="Arial" w:cs="Arial"/>
          <w:bCs/>
          <w:lang w:eastAsia="es-MX"/>
        </w:rPr>
        <w:t xml:space="preserve"> y p</w:t>
      </w:r>
      <w:r w:rsidR="003649C0" w:rsidRPr="000D4B5D">
        <w:rPr>
          <w:rFonts w:ascii="Arial" w:eastAsia="Times New Roman" w:hAnsi="Arial" w:cs="Arial"/>
          <w:bCs/>
          <w:lang w:eastAsia="es-MX"/>
        </w:rPr>
        <w:t>ara los efectos previstos en los artículos 357, fracción VIII, inciso e), del Código Electoral y 102 del Reglamento Interior del Tribunal Electoral del Estado de Aguascalientes, túrnense los autos a la Ponencia</w:t>
      </w:r>
      <w:r w:rsidR="003649C0" w:rsidRPr="000D4B5D">
        <w:rPr>
          <w:rFonts w:ascii="Arial" w:eastAsia="Times New Roman" w:hAnsi="Arial" w:cs="Arial"/>
          <w:lang w:eastAsia="es-MX"/>
        </w:rPr>
        <w:t xml:space="preserve"> de</w:t>
      </w:r>
      <w:r w:rsidR="00CF3066" w:rsidRPr="000D4B5D">
        <w:rPr>
          <w:rFonts w:ascii="Arial" w:eastAsia="Times New Roman" w:hAnsi="Arial" w:cs="Arial"/>
          <w:lang w:eastAsia="es-MX"/>
        </w:rPr>
        <w:t>l suscrito</w:t>
      </w:r>
      <w:r w:rsidR="009A1EF4" w:rsidRPr="000D4B5D">
        <w:rPr>
          <w:rFonts w:ascii="Arial" w:eastAsia="Times New Roman" w:hAnsi="Arial" w:cs="Arial"/>
          <w:lang w:eastAsia="es-MX"/>
        </w:rPr>
        <w:t xml:space="preserve"> </w:t>
      </w:r>
      <w:r w:rsidR="009A1EF4" w:rsidRPr="000D4B5D">
        <w:rPr>
          <w:rFonts w:ascii="Arial" w:eastAsia="Times New Roman" w:hAnsi="Arial" w:cs="Arial"/>
          <w:b/>
          <w:bCs/>
          <w:lang w:eastAsia="es-MX"/>
        </w:rPr>
        <w:t>Magistrad</w:t>
      </w:r>
      <w:r w:rsidR="00CF3066" w:rsidRPr="000D4B5D">
        <w:rPr>
          <w:rFonts w:ascii="Arial" w:eastAsia="Times New Roman" w:hAnsi="Arial" w:cs="Arial"/>
          <w:b/>
          <w:bCs/>
          <w:lang w:eastAsia="es-MX"/>
        </w:rPr>
        <w:t>o</w:t>
      </w:r>
      <w:r w:rsidR="00BB0D92" w:rsidRPr="000D4B5D">
        <w:rPr>
          <w:rFonts w:ascii="Arial" w:eastAsia="Times New Roman" w:hAnsi="Arial" w:cs="Arial"/>
          <w:b/>
          <w:bCs/>
          <w:lang w:eastAsia="es-MX"/>
        </w:rPr>
        <w:t xml:space="preserve"> Héctor Salvador Hernández Gallegos</w:t>
      </w:r>
      <w:r w:rsidR="009A1EF4" w:rsidRPr="000D4B5D">
        <w:rPr>
          <w:rFonts w:ascii="Arial" w:eastAsia="Times New Roman" w:hAnsi="Arial" w:cs="Arial"/>
          <w:b/>
          <w:bCs/>
          <w:lang w:eastAsia="es-MX"/>
        </w:rPr>
        <w:t>.</w:t>
      </w:r>
    </w:p>
    <w:p w14:paraId="492B3424" w14:textId="77777777" w:rsidR="001F424B" w:rsidRPr="000D4B5D" w:rsidRDefault="00DB3CF1" w:rsidP="001F424B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0D4B5D">
        <w:rPr>
          <w:rFonts w:ascii="Arial" w:eastAsia="Times New Roman" w:hAnsi="Arial" w:cs="Arial"/>
          <w:bCs/>
          <w:lang w:eastAsia="es-MX"/>
        </w:rPr>
        <w:t>Hágase la publicación del presente acuerdo en los estrados físicos y electrónicos de este Tribunal.</w:t>
      </w:r>
    </w:p>
    <w:p w14:paraId="197C1D3A" w14:textId="77777777" w:rsidR="001F424B" w:rsidRPr="000D4B5D" w:rsidRDefault="008C7554" w:rsidP="009D2311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0D4B5D">
        <w:rPr>
          <w:rFonts w:ascii="Arial" w:eastAsia="Times New Roman" w:hAnsi="Arial" w:cs="Arial"/>
          <w:b/>
          <w:bCs/>
          <w:lang w:eastAsia="es-MX"/>
        </w:rPr>
        <w:t xml:space="preserve">NOTIFÍQUESE. </w:t>
      </w:r>
    </w:p>
    <w:p w14:paraId="4979ECDF" w14:textId="7A0DBF97" w:rsidR="00DB3CF1" w:rsidRPr="000D4B5D" w:rsidRDefault="00DB3CF1" w:rsidP="009D2311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0D4B5D">
        <w:rPr>
          <w:rFonts w:ascii="Arial" w:eastAsia="Times New Roman" w:hAnsi="Arial" w:cs="Arial"/>
          <w:bCs/>
          <w:lang w:eastAsia="es-MX"/>
        </w:rPr>
        <w:lastRenderedPageBreak/>
        <w:t>Así</w:t>
      </w:r>
      <w:r w:rsidR="00863E1E" w:rsidRPr="000D4B5D">
        <w:rPr>
          <w:rFonts w:ascii="Arial" w:eastAsia="Times New Roman" w:hAnsi="Arial" w:cs="Arial"/>
          <w:bCs/>
          <w:lang w:eastAsia="es-MX"/>
        </w:rPr>
        <w:t xml:space="preserve"> lo acordó y firma el Magistrada Presidenta</w:t>
      </w:r>
      <w:r w:rsidRPr="000D4B5D">
        <w:rPr>
          <w:rFonts w:ascii="Arial" w:eastAsia="Times New Roman" w:hAnsi="Arial" w:cs="Arial"/>
          <w:bCs/>
          <w:lang w:eastAsia="es-MX"/>
        </w:rPr>
        <w:t xml:space="preserve"> de este Tribunal Electoral, </w:t>
      </w:r>
      <w:r w:rsidR="00863E1E" w:rsidRPr="000D4B5D">
        <w:rPr>
          <w:rFonts w:ascii="Arial" w:eastAsia="Times New Roman" w:hAnsi="Arial" w:cs="Arial"/>
          <w:bCs/>
          <w:lang w:eastAsia="es-MX"/>
        </w:rPr>
        <w:t>Claudia Eloisa Díaz de León González</w:t>
      </w:r>
      <w:r w:rsidRPr="000D4B5D">
        <w:rPr>
          <w:rFonts w:ascii="Arial" w:eastAsia="Times New Roman" w:hAnsi="Arial" w:cs="Arial"/>
          <w:bCs/>
          <w:lang w:eastAsia="es-MX"/>
        </w:rPr>
        <w:t>, ante el Secretario General de Acuerdos, que autoriza y da fe.</w:t>
      </w:r>
    </w:p>
    <w:p w14:paraId="658106B1" w14:textId="77777777" w:rsidR="00DB3CF1" w:rsidRPr="000D4B5D" w:rsidRDefault="00DB3CF1" w:rsidP="00DB3CF1">
      <w:pPr>
        <w:spacing w:after="0" w:line="360" w:lineRule="auto"/>
        <w:ind w:left="284"/>
        <w:rPr>
          <w:rFonts w:ascii="Arial" w:eastAsia="Times New Roman" w:hAnsi="Arial" w:cs="Arial"/>
          <w:bCs/>
          <w:lang w:eastAsia="es-MX"/>
        </w:rPr>
      </w:pPr>
    </w:p>
    <w:p w14:paraId="21EAB2C8" w14:textId="77777777" w:rsidR="00DB3CF1" w:rsidRPr="000D4B5D" w:rsidRDefault="00DB3CF1" w:rsidP="00DB3CF1">
      <w:pPr>
        <w:spacing w:after="0" w:line="360" w:lineRule="auto"/>
        <w:rPr>
          <w:rFonts w:ascii="Arial" w:eastAsia="Times New Roman" w:hAnsi="Arial" w:cs="Arial"/>
          <w:bCs/>
          <w:lang w:eastAsia="es-MX"/>
        </w:rPr>
      </w:pPr>
    </w:p>
    <w:p w14:paraId="43D96D82" w14:textId="0ECCA91B" w:rsidR="00DB3CF1" w:rsidRPr="000D4B5D" w:rsidRDefault="00863E1E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0D4B5D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0D4B5D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074AFFAD" w14:textId="77777777" w:rsidR="00DB3CF1" w:rsidRPr="000D4B5D" w:rsidRDefault="00DB3CF1" w:rsidP="00DB3CF1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14:paraId="633F5574" w14:textId="4711A282" w:rsidR="00DB3CF1" w:rsidRPr="000D4B5D" w:rsidRDefault="00863E1E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0D4B5D">
        <w:rPr>
          <w:rFonts w:ascii="Arial" w:eastAsia="Times New Roman" w:hAnsi="Arial" w:cs="Arial"/>
          <w:b/>
          <w:bCs/>
          <w:kern w:val="16"/>
          <w:lang w:eastAsia="es-ES"/>
        </w:rPr>
        <w:t>Claudia Eloisa Díaz de León González</w:t>
      </w:r>
      <w:r w:rsidR="00DB3CF1" w:rsidRPr="000D4B5D">
        <w:rPr>
          <w:rFonts w:ascii="Arial" w:eastAsia="Times New Roman" w:hAnsi="Arial" w:cs="Arial"/>
          <w:b/>
          <w:bCs/>
          <w:kern w:val="16"/>
          <w:lang w:eastAsia="es-ES"/>
        </w:rPr>
        <w:t xml:space="preserve"> </w:t>
      </w:r>
    </w:p>
    <w:p w14:paraId="0FBE3988" w14:textId="77777777" w:rsidR="00DB3CF1" w:rsidRPr="000D4B5D" w:rsidRDefault="00DB3CF1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0FB1C996" w14:textId="77777777" w:rsidR="00DB3CF1" w:rsidRPr="000D4B5D" w:rsidRDefault="00DB3CF1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328F354B" w14:textId="77777777" w:rsidR="00DB3CF1" w:rsidRPr="000D4B5D" w:rsidRDefault="00DB3CF1" w:rsidP="00696944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3AFC41C2" w14:textId="183213C9" w:rsidR="00DB3CF1" w:rsidRPr="000D4B5D" w:rsidRDefault="00DB3CF1" w:rsidP="00696944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0D4B5D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7A737C33" w14:textId="542DBAD8" w:rsidR="009D2311" w:rsidRPr="000D4B5D" w:rsidRDefault="009D2311" w:rsidP="00696944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3B70B0BB" w14:textId="6FF57348" w:rsidR="00DB3CF1" w:rsidRPr="000D4B5D" w:rsidRDefault="000D4B5D" w:rsidP="00696944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>
        <w:rPr>
          <w:rFonts w:ascii="Arial" w:eastAsia="Times New Roman" w:hAnsi="Arial" w:cs="Arial"/>
          <w:b/>
          <w:bCs/>
          <w:kern w:val="16"/>
          <w:lang w:eastAsia="es-ES"/>
        </w:rPr>
        <w:t xml:space="preserve">        </w:t>
      </w:r>
      <w:r w:rsidR="00DB3CF1" w:rsidRPr="000D4B5D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6D38C7AE" w14:textId="77777777" w:rsidR="00676D1A" w:rsidRPr="000D4B5D" w:rsidRDefault="00676D1A" w:rsidP="00DB3CF1">
      <w:pPr>
        <w:ind w:firstLine="284"/>
        <w:jc w:val="both"/>
      </w:pPr>
    </w:p>
    <w:sectPr w:rsidR="00676D1A" w:rsidRPr="000D4B5D" w:rsidSect="00A37C7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DB0B4" w14:textId="77777777" w:rsidR="008A053B" w:rsidRDefault="008A053B">
      <w:pPr>
        <w:spacing w:after="0" w:line="240" w:lineRule="auto"/>
      </w:pPr>
      <w:r>
        <w:separator/>
      </w:r>
    </w:p>
  </w:endnote>
  <w:endnote w:type="continuationSeparator" w:id="0">
    <w:p w14:paraId="7FCAFE7E" w14:textId="77777777" w:rsidR="008A053B" w:rsidRDefault="008A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13E7B" w14:textId="77777777" w:rsidR="00A37C78" w:rsidRDefault="00A37C78">
    <w:pPr>
      <w:pStyle w:val="Piedepgina"/>
      <w:jc w:val="right"/>
    </w:pPr>
  </w:p>
  <w:p w14:paraId="1496D0B3" w14:textId="77777777" w:rsidR="00A37C78" w:rsidRDefault="00A37C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7C043" w14:textId="77777777" w:rsidR="008A053B" w:rsidRDefault="008A053B">
      <w:pPr>
        <w:spacing w:after="0" w:line="240" w:lineRule="auto"/>
      </w:pPr>
      <w:r>
        <w:separator/>
      </w:r>
    </w:p>
  </w:footnote>
  <w:footnote w:type="continuationSeparator" w:id="0">
    <w:p w14:paraId="07552A42" w14:textId="77777777" w:rsidR="008A053B" w:rsidRDefault="008A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217AD" w14:textId="77777777" w:rsidR="00BE65DA" w:rsidRDefault="005756D0" w:rsidP="00A37C7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E8F0A3F" wp14:editId="0088F98B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1D9F748" wp14:editId="41F037F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3F003B4" w14:textId="00B697C4"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423ECE" w:rsidRPr="00423ECE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D9F748"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U+v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LTZT68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13F003B4" w14:textId="00B697C4"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423ECE" w:rsidRPr="00423ECE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0AF33FA9" w14:textId="77777777" w:rsidR="00BE65DA" w:rsidRDefault="00BE65DA" w:rsidP="00A37C78">
    <w:pPr>
      <w:pStyle w:val="Encabezado"/>
      <w:tabs>
        <w:tab w:val="left" w:pos="5103"/>
      </w:tabs>
      <w:rPr>
        <w:rFonts w:ascii="Century Gothic" w:hAnsi="Century Gothic"/>
      </w:rPr>
    </w:pPr>
  </w:p>
  <w:p w14:paraId="30DDFAE1" w14:textId="77777777" w:rsidR="00BE65DA" w:rsidRDefault="00BE65DA" w:rsidP="00A37C78">
    <w:pPr>
      <w:pStyle w:val="Encabezado"/>
      <w:tabs>
        <w:tab w:val="left" w:pos="5103"/>
      </w:tabs>
      <w:rPr>
        <w:rFonts w:ascii="Century Gothic" w:hAnsi="Century Gothic"/>
      </w:rPr>
    </w:pPr>
  </w:p>
  <w:p w14:paraId="4EEE6453" w14:textId="77777777" w:rsidR="00A37C78" w:rsidRDefault="00FA5F85" w:rsidP="00A37C7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2A8BB525" w14:textId="77777777" w:rsidR="00A37C78" w:rsidRPr="00A46BD3" w:rsidRDefault="00FA5F85" w:rsidP="00A37C7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4CB122FC" w14:textId="77777777" w:rsidR="00A37C78" w:rsidRDefault="00FA5F85" w:rsidP="00A37C78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3F1CDD">
      <w:rPr>
        <w:rFonts w:ascii="Century Gothic" w:hAnsi="Century Gothic"/>
        <w:b/>
      </w:rPr>
      <w:t>turno</w:t>
    </w:r>
    <w:r>
      <w:rPr>
        <w:rFonts w:ascii="Century Gothic" w:hAnsi="Century Gothic"/>
        <w:b/>
      </w:rPr>
      <w:t xml:space="preserve"> de Presidencia</w:t>
    </w:r>
  </w:p>
  <w:p w14:paraId="4297EF85" w14:textId="77777777" w:rsidR="00BE65DA" w:rsidRDefault="00BE65DA" w:rsidP="00A37C78">
    <w:pPr>
      <w:pStyle w:val="Encabezado"/>
      <w:jc w:val="right"/>
      <w:rPr>
        <w:rFonts w:ascii="Century Gothic" w:hAnsi="Century Gothic"/>
      </w:rPr>
    </w:pPr>
  </w:p>
  <w:p w14:paraId="59CC9037" w14:textId="77777777" w:rsidR="00BE65DA" w:rsidRDefault="00BE65DA" w:rsidP="00A37C78">
    <w:pPr>
      <w:pStyle w:val="Encabezado"/>
      <w:jc w:val="right"/>
      <w:rPr>
        <w:rFonts w:ascii="Century Gothic" w:hAnsi="Century Gothic"/>
      </w:rPr>
    </w:pPr>
  </w:p>
  <w:p w14:paraId="17C57216" w14:textId="77777777" w:rsidR="00BE65DA" w:rsidRDefault="00BE65DA" w:rsidP="00A37C78">
    <w:pPr>
      <w:pStyle w:val="Encabezado"/>
      <w:jc w:val="right"/>
      <w:rPr>
        <w:rFonts w:ascii="Century Gothic" w:hAnsi="Century Gothic"/>
      </w:rPr>
    </w:pPr>
  </w:p>
  <w:p w14:paraId="0CB6833F" w14:textId="77777777" w:rsidR="00BE65DA" w:rsidRPr="00A46BD3" w:rsidRDefault="00BE65DA" w:rsidP="00A37C78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F6498"/>
    <w:multiLevelType w:val="hybridMultilevel"/>
    <w:tmpl w:val="E918CB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4316B"/>
    <w:multiLevelType w:val="hybridMultilevel"/>
    <w:tmpl w:val="E9F26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05B81"/>
    <w:rsid w:val="00010219"/>
    <w:rsid w:val="0003592A"/>
    <w:rsid w:val="00050489"/>
    <w:rsid w:val="000511B4"/>
    <w:rsid w:val="00065810"/>
    <w:rsid w:val="00070DC9"/>
    <w:rsid w:val="000817D9"/>
    <w:rsid w:val="00083145"/>
    <w:rsid w:val="00090F2E"/>
    <w:rsid w:val="00091705"/>
    <w:rsid w:val="000A64C2"/>
    <w:rsid w:val="000D4B5D"/>
    <w:rsid w:val="000E2D19"/>
    <w:rsid w:val="00146964"/>
    <w:rsid w:val="00155C10"/>
    <w:rsid w:val="0016052B"/>
    <w:rsid w:val="001632AF"/>
    <w:rsid w:val="001F424B"/>
    <w:rsid w:val="00231871"/>
    <w:rsid w:val="0024360A"/>
    <w:rsid w:val="00255544"/>
    <w:rsid w:val="0028679B"/>
    <w:rsid w:val="00287805"/>
    <w:rsid w:val="002946B2"/>
    <w:rsid w:val="002C1E08"/>
    <w:rsid w:val="002D7870"/>
    <w:rsid w:val="002F2C19"/>
    <w:rsid w:val="002F340F"/>
    <w:rsid w:val="002F5044"/>
    <w:rsid w:val="00301C90"/>
    <w:rsid w:val="00325C6E"/>
    <w:rsid w:val="003649C0"/>
    <w:rsid w:val="0037153B"/>
    <w:rsid w:val="0037568D"/>
    <w:rsid w:val="0038520B"/>
    <w:rsid w:val="00397ED5"/>
    <w:rsid w:val="003B0497"/>
    <w:rsid w:val="003E3ACA"/>
    <w:rsid w:val="003F1CDD"/>
    <w:rsid w:val="003F7D71"/>
    <w:rsid w:val="0042213B"/>
    <w:rsid w:val="00423ECE"/>
    <w:rsid w:val="004253B8"/>
    <w:rsid w:val="00426C3E"/>
    <w:rsid w:val="004479A7"/>
    <w:rsid w:val="00466D6A"/>
    <w:rsid w:val="00475FA7"/>
    <w:rsid w:val="00493171"/>
    <w:rsid w:val="00493231"/>
    <w:rsid w:val="00497720"/>
    <w:rsid w:val="00497D7B"/>
    <w:rsid w:val="004A291B"/>
    <w:rsid w:val="004A70E3"/>
    <w:rsid w:val="004D1BF0"/>
    <w:rsid w:val="004D2709"/>
    <w:rsid w:val="0054481A"/>
    <w:rsid w:val="00547DDF"/>
    <w:rsid w:val="00556BC3"/>
    <w:rsid w:val="005749E4"/>
    <w:rsid w:val="005756D0"/>
    <w:rsid w:val="005775A6"/>
    <w:rsid w:val="005804B4"/>
    <w:rsid w:val="0058764C"/>
    <w:rsid w:val="005901EF"/>
    <w:rsid w:val="00593404"/>
    <w:rsid w:val="00594AC9"/>
    <w:rsid w:val="005C5DC5"/>
    <w:rsid w:val="005D6790"/>
    <w:rsid w:val="005E03E7"/>
    <w:rsid w:val="00602461"/>
    <w:rsid w:val="00602AE3"/>
    <w:rsid w:val="00603086"/>
    <w:rsid w:val="006156E0"/>
    <w:rsid w:val="0063770E"/>
    <w:rsid w:val="006522E0"/>
    <w:rsid w:val="00652670"/>
    <w:rsid w:val="006622AC"/>
    <w:rsid w:val="00676D1A"/>
    <w:rsid w:val="00696944"/>
    <w:rsid w:val="006970ED"/>
    <w:rsid w:val="006C6472"/>
    <w:rsid w:val="006C7181"/>
    <w:rsid w:val="006D5128"/>
    <w:rsid w:val="006F1040"/>
    <w:rsid w:val="006F245E"/>
    <w:rsid w:val="0070212E"/>
    <w:rsid w:val="00702F75"/>
    <w:rsid w:val="007122B7"/>
    <w:rsid w:val="007133FC"/>
    <w:rsid w:val="00716C01"/>
    <w:rsid w:val="00722519"/>
    <w:rsid w:val="007367AC"/>
    <w:rsid w:val="007729BD"/>
    <w:rsid w:val="00781D5D"/>
    <w:rsid w:val="00782B8F"/>
    <w:rsid w:val="00784EE2"/>
    <w:rsid w:val="007969B5"/>
    <w:rsid w:val="00796B37"/>
    <w:rsid w:val="007D695A"/>
    <w:rsid w:val="007E71DD"/>
    <w:rsid w:val="007F5F5E"/>
    <w:rsid w:val="0082784E"/>
    <w:rsid w:val="00840142"/>
    <w:rsid w:val="00845E4F"/>
    <w:rsid w:val="00854D24"/>
    <w:rsid w:val="00863E1E"/>
    <w:rsid w:val="008A053B"/>
    <w:rsid w:val="008B0161"/>
    <w:rsid w:val="008C093A"/>
    <w:rsid w:val="008C4385"/>
    <w:rsid w:val="008C7554"/>
    <w:rsid w:val="008D27A2"/>
    <w:rsid w:val="008E2598"/>
    <w:rsid w:val="008F38E6"/>
    <w:rsid w:val="00911B33"/>
    <w:rsid w:val="00962960"/>
    <w:rsid w:val="00972A03"/>
    <w:rsid w:val="0097354E"/>
    <w:rsid w:val="00974172"/>
    <w:rsid w:val="00975D15"/>
    <w:rsid w:val="009774CB"/>
    <w:rsid w:val="00981632"/>
    <w:rsid w:val="009A16B2"/>
    <w:rsid w:val="009A1C81"/>
    <w:rsid w:val="009A1EF4"/>
    <w:rsid w:val="009A3A62"/>
    <w:rsid w:val="009B3D68"/>
    <w:rsid w:val="009D2311"/>
    <w:rsid w:val="009D2E1D"/>
    <w:rsid w:val="009D2FD2"/>
    <w:rsid w:val="009F6F17"/>
    <w:rsid w:val="00A148A3"/>
    <w:rsid w:val="00A37C78"/>
    <w:rsid w:val="00A44019"/>
    <w:rsid w:val="00A778A7"/>
    <w:rsid w:val="00A90401"/>
    <w:rsid w:val="00A94AA8"/>
    <w:rsid w:val="00A96E73"/>
    <w:rsid w:val="00AA7971"/>
    <w:rsid w:val="00AD6106"/>
    <w:rsid w:val="00AE6367"/>
    <w:rsid w:val="00AF39EA"/>
    <w:rsid w:val="00AF73B8"/>
    <w:rsid w:val="00B20BC8"/>
    <w:rsid w:val="00B23C9A"/>
    <w:rsid w:val="00B3086A"/>
    <w:rsid w:val="00B36853"/>
    <w:rsid w:val="00B5147C"/>
    <w:rsid w:val="00B82C4B"/>
    <w:rsid w:val="00BA4907"/>
    <w:rsid w:val="00BA791C"/>
    <w:rsid w:val="00BB0D92"/>
    <w:rsid w:val="00BC2D7A"/>
    <w:rsid w:val="00BC678C"/>
    <w:rsid w:val="00BD4738"/>
    <w:rsid w:val="00BE65DA"/>
    <w:rsid w:val="00BF4063"/>
    <w:rsid w:val="00C5594E"/>
    <w:rsid w:val="00C96129"/>
    <w:rsid w:val="00C97D07"/>
    <w:rsid w:val="00C97FCA"/>
    <w:rsid w:val="00CD3479"/>
    <w:rsid w:val="00CD4202"/>
    <w:rsid w:val="00CF3066"/>
    <w:rsid w:val="00D13046"/>
    <w:rsid w:val="00D32AAC"/>
    <w:rsid w:val="00D44114"/>
    <w:rsid w:val="00D56EFB"/>
    <w:rsid w:val="00D5777D"/>
    <w:rsid w:val="00D6048B"/>
    <w:rsid w:val="00D72F30"/>
    <w:rsid w:val="00D80F82"/>
    <w:rsid w:val="00D840AB"/>
    <w:rsid w:val="00D8544B"/>
    <w:rsid w:val="00D916B7"/>
    <w:rsid w:val="00D94B3D"/>
    <w:rsid w:val="00DA2980"/>
    <w:rsid w:val="00DB032B"/>
    <w:rsid w:val="00DB3CF1"/>
    <w:rsid w:val="00DD3990"/>
    <w:rsid w:val="00E01424"/>
    <w:rsid w:val="00E14E9A"/>
    <w:rsid w:val="00E16AD2"/>
    <w:rsid w:val="00E30516"/>
    <w:rsid w:val="00E44495"/>
    <w:rsid w:val="00E510E4"/>
    <w:rsid w:val="00E51AFC"/>
    <w:rsid w:val="00E82BB5"/>
    <w:rsid w:val="00E87C65"/>
    <w:rsid w:val="00E9474E"/>
    <w:rsid w:val="00E96762"/>
    <w:rsid w:val="00EA044B"/>
    <w:rsid w:val="00EB6FFF"/>
    <w:rsid w:val="00EC05E7"/>
    <w:rsid w:val="00EC586D"/>
    <w:rsid w:val="00ED14B0"/>
    <w:rsid w:val="00EE416D"/>
    <w:rsid w:val="00EF59E8"/>
    <w:rsid w:val="00F37E67"/>
    <w:rsid w:val="00F63C79"/>
    <w:rsid w:val="00F658EC"/>
    <w:rsid w:val="00F92EEF"/>
    <w:rsid w:val="00FA0149"/>
    <w:rsid w:val="00FA30F3"/>
    <w:rsid w:val="00FA5F85"/>
    <w:rsid w:val="00FC2B30"/>
    <w:rsid w:val="00FD061C"/>
    <w:rsid w:val="00FE2DD8"/>
    <w:rsid w:val="00FE739D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15CAB3"/>
  <w15:chartTrackingRefBased/>
  <w15:docId w15:val="{FDC628E7-27A2-4F28-A883-61E38DB4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F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B78C3-B9BE-4CBE-B52C-FD89AB6C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3</cp:revision>
  <cp:lastPrinted>2020-09-29T15:16:00Z</cp:lastPrinted>
  <dcterms:created xsi:type="dcterms:W3CDTF">2020-09-29T15:16:00Z</dcterms:created>
  <dcterms:modified xsi:type="dcterms:W3CDTF">2020-09-29T15:18:00Z</dcterms:modified>
</cp:coreProperties>
</file>